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41" w:rsidRPr="00AC0041" w:rsidRDefault="00AC0041" w:rsidP="00AC0041">
      <w:pPr>
        <w:jc w:val="center"/>
        <w:rPr>
          <w:b/>
          <w:sz w:val="26"/>
          <w:szCs w:val="26"/>
        </w:rPr>
      </w:pPr>
      <w:r w:rsidRPr="00AC0041">
        <w:rPr>
          <w:rFonts w:eastAsia="Calibri"/>
          <w:b/>
          <w:sz w:val="26"/>
          <w:szCs w:val="26"/>
        </w:rPr>
        <w:t>EFFECT OF WIND LOAD ON HIGH RISE BUILDINGS BY USING ETABS</w:t>
      </w:r>
    </w:p>
    <w:p w:rsidR="00AC0041" w:rsidRPr="00AC0041" w:rsidRDefault="00AC0041" w:rsidP="00AC0041">
      <w:pPr>
        <w:jc w:val="center"/>
        <w:rPr>
          <w:b/>
          <w:sz w:val="26"/>
          <w:szCs w:val="26"/>
        </w:rPr>
      </w:pPr>
      <w:r w:rsidRPr="00AC0041">
        <w:rPr>
          <w:b/>
          <w:sz w:val="26"/>
          <w:szCs w:val="26"/>
        </w:rPr>
        <w:t>ABSTRACT</w:t>
      </w:r>
    </w:p>
    <w:p w:rsidR="00AC0041" w:rsidRDefault="00AC0041" w:rsidP="00AC0041">
      <w:r>
        <w:t xml:space="preserve">It is very essential to consider the effects of lateral loads induced from wind and earthquakes in the design of reinforced concrete structures, especially for high-rise buildings. A computer program is developed to analyze the structural buildings behavior under wind pressure defined considering all factors in the codes. In present study, </w:t>
      </w:r>
      <w:proofErr w:type="spellStart"/>
      <w:r>
        <w:t>Multistorey</w:t>
      </w:r>
      <w:proofErr w:type="spellEnd"/>
      <w:r>
        <w:t xml:space="preserve"> buildings with 5 and 10 </w:t>
      </w:r>
      <w:proofErr w:type="spellStart"/>
      <w:r>
        <w:t>storeys</w:t>
      </w:r>
      <w:proofErr w:type="spellEnd"/>
      <w:r>
        <w:t xml:space="preserve"> have been modeled using software package ETABS. This paper also deals with the effect of the variation of the building height on the structural response of the building. The significant of this work is to estimate the design loads of a structure which is subjected to wind loads in a particular region. </w:t>
      </w:r>
    </w:p>
    <w:p w:rsidR="0099534B" w:rsidRDefault="00AC0041" w:rsidP="00AC0041">
      <w:r w:rsidRPr="00AC0041">
        <w:rPr>
          <w:b/>
        </w:rPr>
        <w:t>Keywords</w:t>
      </w:r>
      <w:r>
        <w:t>— ETABS, Lateral loads, Earthquakes, Reinforced concrete structures, High-rise buildings, Wind pressure</w:t>
      </w:r>
    </w:p>
    <w:sectPr w:rsidR="0099534B"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041"/>
    <w:rsid w:val="000F0058"/>
    <w:rsid w:val="006A5F13"/>
    <w:rsid w:val="0099534B"/>
    <w:rsid w:val="00AC0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2017-12-29T12:13:00Z</dcterms:created>
  <dcterms:modified xsi:type="dcterms:W3CDTF">2017-12-29T12:15:00Z</dcterms:modified>
</cp:coreProperties>
</file>